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6F29" w14:textId="77777777" w:rsidR="00790B6A" w:rsidRPr="00790B6A" w:rsidRDefault="00790B6A" w:rsidP="00FA3988">
      <w:pPr>
        <w:spacing w:before="100" w:beforeAutospacing="1" w:after="100" w:afterAutospacing="1" w:line="240" w:lineRule="auto"/>
        <w:jc w:val="center"/>
        <w:outlineLvl w:val="0"/>
        <w:rPr>
          <w:rFonts w:ascii="Aparajita" w:eastAsia="Times New Roman" w:hAnsi="Aparajita" w:cs="Aparajita"/>
          <w:b/>
          <w:bCs/>
          <w:kern w:val="36"/>
          <w:sz w:val="48"/>
          <w:szCs w:val="48"/>
          <w:lang w:eastAsia="da-DK"/>
        </w:rPr>
      </w:pPr>
      <w:r w:rsidRPr="00790B6A">
        <w:rPr>
          <w:rFonts w:ascii="Aparajita" w:eastAsia="Times New Roman" w:hAnsi="Aparajita" w:cs="Aparajita"/>
          <w:b/>
          <w:bCs/>
          <w:kern w:val="36"/>
          <w:sz w:val="48"/>
          <w:szCs w:val="48"/>
          <w:lang w:eastAsia="da-DK"/>
        </w:rPr>
        <w:t>AFBESTILLINGSREGLER</w:t>
      </w:r>
    </w:p>
    <w:p w14:paraId="53F46477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Følgende regler er gældende såfremt andet ikke er aftalt.</w:t>
      </w:r>
    </w:p>
    <w:p w14:paraId="61BF0AA3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Reglerne er lavet ud fra Danmarks Restauranter og </w:t>
      </w:r>
      <w:proofErr w:type="spellStart"/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Cafeer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’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s</w:t>
      </w:r>
      <w:proofErr w:type="spellEnd"/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standardregler for selskabsarrangementer, </w:t>
      </w:r>
      <w:proofErr w:type="spellStart"/>
      <w:r>
        <w:rPr>
          <w:rFonts w:ascii="Aparajita" w:eastAsia="Times New Roman" w:hAnsi="Aparajita" w:cs="Aparajita"/>
          <w:sz w:val="24"/>
          <w:szCs w:val="24"/>
          <w:lang w:eastAsia="da-DK"/>
        </w:rPr>
        <w:t>ala</w:t>
      </w:r>
      <w:proofErr w:type="spellEnd"/>
      <w:r>
        <w:rPr>
          <w:rFonts w:ascii="Aparajita" w:eastAsia="Times New Roman" w:hAnsi="Aparajita" w:cs="Aparajita"/>
          <w:sz w:val="24"/>
          <w:szCs w:val="24"/>
          <w:lang w:eastAsia="da-DK"/>
        </w:rPr>
        <w:t xml:space="preserve"> carte,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kurser og konferencer.</w:t>
      </w:r>
    </w:p>
    <w:p w14:paraId="7907EE25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b/>
          <w:bCs/>
          <w:sz w:val="24"/>
          <w:szCs w:val="24"/>
          <w:lang w:eastAsia="da-DK"/>
        </w:rPr>
        <w:t>Selskabsarrangementer</w:t>
      </w:r>
    </w:p>
    <w:p w14:paraId="404806F7" w14:textId="77777777" w:rsidR="00790B6A" w:rsidRDefault="00790B6A" w:rsidP="00790B6A">
      <w:pPr>
        <w:spacing w:after="0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Afbestilling af selskabsarrangementer på 20 personer eller derover skal ske skriftligt inden to uger før afholdelse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.</w:t>
      </w:r>
    </w:p>
    <w:p w14:paraId="263FFF95" w14:textId="77777777" w:rsidR="00790B6A" w:rsidRPr="00790B6A" w:rsidRDefault="00790B6A" w:rsidP="00790B6A">
      <w:pPr>
        <w:spacing w:after="240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>
        <w:rPr>
          <w:rFonts w:ascii="Aparajita" w:eastAsia="Times New Roman" w:hAnsi="Aparajita" w:cs="Aparajita"/>
          <w:sz w:val="24"/>
          <w:szCs w:val="24"/>
          <w:lang w:eastAsia="da-DK"/>
        </w:rPr>
        <w:t>F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or selskabsarrangementer på mellem 10 og 20 personer dog en uge før.</w:t>
      </w:r>
    </w:p>
    <w:p w14:paraId="003CC668" w14:textId="4F6A5665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Ved afbestilling af hele arrangementet eller ved reduktion på mere end 10% i antal bestilte kuverter efter ovennævnte tidspunkt, men dog inden fire døgn før arrangementets afholdelse,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 xml:space="preserve">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kan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Restaurant Bloom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kræve en godtgørelse, der svarer til 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 xml:space="preserve">50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% af prisen for de bestilte kuverter, ved reduktion i antal dog for det afbestilte antal udover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25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%.</w:t>
      </w:r>
    </w:p>
    <w:p w14:paraId="36943E00" w14:textId="50EEE873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Ved afbestilling senere end fire døgn før afholdelse af arrangementet kan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Restaurant Bloom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kræve en godtgørelse, der svarer til 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 xml:space="preserve">100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% af samtlige </w:t>
      </w:r>
      <w:proofErr w:type="spellStart"/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>couverter</w:t>
      </w:r>
      <w:proofErr w:type="spellEnd"/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 xml:space="preserve"> der ikke dukker op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.</w:t>
      </w:r>
    </w:p>
    <w:p w14:paraId="701B6502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For selskaber på under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10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personer kan selskabet aflyses indtil 24 timer før afholdelse.</w:t>
      </w:r>
    </w:p>
    <w:p w14:paraId="65FEF23D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Ved senere afbestilling for selskaber under 10 personer kan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Restaurant Bloom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kræve en godtgørelse, der svarer til 50% af prisen for de bestilte kuverter, ved reduktion i antal dog for det afbestilte antal udover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 xml:space="preserve">25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%.</w:t>
      </w:r>
    </w:p>
    <w:p w14:paraId="009FF963" w14:textId="78586D80" w:rsid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Ved </w:t>
      </w:r>
      <w:r w:rsidRPr="00790B6A">
        <w:rPr>
          <w:rFonts w:ascii="Aparajita" w:eastAsia="Times New Roman" w:hAnsi="Aparajita" w:cs="Aparajita"/>
          <w:b/>
          <w:bCs/>
          <w:sz w:val="24"/>
          <w:szCs w:val="24"/>
          <w:lang w:eastAsia="da-DK"/>
        </w:rPr>
        <w:t>NO SHOW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betales fuld pris for hele arrangementet.</w:t>
      </w:r>
    </w:p>
    <w:p w14:paraId="736DACA7" w14:textId="2AF5C0D0" w:rsidR="00FA3988" w:rsidRPr="00790B6A" w:rsidRDefault="00FA3988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>
        <w:rPr>
          <w:rFonts w:ascii="Aparajita" w:eastAsia="Times New Roman" w:hAnsi="Aparajita" w:cs="Aparajita"/>
          <w:sz w:val="24"/>
          <w:szCs w:val="24"/>
          <w:lang w:eastAsia="da-DK"/>
        </w:rPr>
        <w:t>_________________________________________________________________________________________________</w:t>
      </w:r>
    </w:p>
    <w:p w14:paraId="142EFBAC" w14:textId="4E20A3DD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Hvis kuvertprisen ikke er aftalt på forhånd, takserer 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Restaurant Bloom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en kuvert til at bestå af en 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 xml:space="preserve">3 retters 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menu til 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>360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kroner og drikkevarer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 xml:space="preserve"> / 3 glas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til </w:t>
      </w:r>
      <w:r w:rsidR="00FA3988">
        <w:rPr>
          <w:rFonts w:ascii="Aparajita" w:eastAsia="Times New Roman" w:hAnsi="Aparajita" w:cs="Aparajita"/>
          <w:sz w:val="24"/>
          <w:szCs w:val="24"/>
          <w:lang w:eastAsia="da-DK"/>
        </w:rPr>
        <w:t>225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 kroner.</w:t>
      </w:r>
    </w:p>
    <w:p w14:paraId="6979AB82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b/>
          <w:bCs/>
          <w:sz w:val="24"/>
          <w:szCs w:val="24"/>
          <w:lang w:eastAsia="da-DK"/>
        </w:rPr>
        <w:t xml:space="preserve">Force </w:t>
      </w:r>
      <w:proofErr w:type="spellStart"/>
      <w:r w:rsidRPr="00790B6A">
        <w:rPr>
          <w:rFonts w:ascii="Aparajita" w:eastAsia="Times New Roman" w:hAnsi="Aparajita" w:cs="Aparajita"/>
          <w:b/>
          <w:bCs/>
          <w:sz w:val="24"/>
          <w:szCs w:val="24"/>
          <w:lang w:eastAsia="da-DK"/>
        </w:rPr>
        <w:t>Majore</w:t>
      </w:r>
      <w:proofErr w:type="spellEnd"/>
    </w:p>
    <w:p w14:paraId="7BB57E24" w14:textId="77777777" w:rsidR="00790B6A" w:rsidRPr="00790B6A" w:rsidRDefault="00790B6A" w:rsidP="00790B6A">
      <w:pPr>
        <w:spacing w:before="100" w:beforeAutospacing="1" w:after="100" w:afterAutospacing="1" w:line="240" w:lineRule="auto"/>
        <w:jc w:val="center"/>
        <w:rPr>
          <w:rFonts w:ascii="Aparajita" w:eastAsia="Times New Roman" w:hAnsi="Aparajita" w:cs="Aparajita"/>
          <w:sz w:val="24"/>
          <w:szCs w:val="24"/>
          <w:lang w:eastAsia="da-DK"/>
        </w:rPr>
      </w:pP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 xml:space="preserve">Strejke, </w:t>
      </w:r>
      <w:proofErr w:type="spellStart"/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lock-out</w:t>
      </w:r>
      <w:proofErr w:type="spellEnd"/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t>, ildløs, begrænsninger i leverancer eller andre ekstraordinære forhold og foranstaltninger, der ligger uden for parternes kontrol (force-majeure), berettiger til afbestilling eller aflysning uden erstatningspligt.</w:t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br/>
      </w:r>
      <w:r w:rsidRPr="00790B6A">
        <w:rPr>
          <w:rFonts w:ascii="Aparajita" w:eastAsia="Times New Roman" w:hAnsi="Aparajita" w:cs="Aparajita"/>
          <w:sz w:val="24"/>
          <w:szCs w:val="24"/>
          <w:lang w:eastAsia="da-DK"/>
        </w:rPr>
        <w:br/>
        <w:t>Betalingsbetingelserne er netto kontant 8 dage, medmindre andet er beskrevet på bekræftelsen</w:t>
      </w:r>
      <w:r>
        <w:rPr>
          <w:rFonts w:ascii="Aparajita" w:eastAsia="Times New Roman" w:hAnsi="Aparajita" w:cs="Aparajita"/>
          <w:sz w:val="24"/>
          <w:szCs w:val="24"/>
          <w:lang w:eastAsia="da-DK"/>
        </w:rPr>
        <w:t>.</w:t>
      </w:r>
    </w:p>
    <w:p w14:paraId="7CB5206A" w14:textId="77777777" w:rsidR="00790B6A" w:rsidRDefault="00790B6A"/>
    <w:sectPr w:rsidR="00790B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6A"/>
    <w:rsid w:val="000533CB"/>
    <w:rsid w:val="00790B6A"/>
    <w:rsid w:val="00F303DD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AA45"/>
  <w15:chartTrackingRefBased/>
  <w15:docId w15:val="{2FA5848F-466F-4498-9E7C-24173DE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Greve Rasmussen</dc:creator>
  <cp:keywords/>
  <dc:description/>
  <cp:lastModifiedBy>Daniel Greve Rasmussen</cp:lastModifiedBy>
  <cp:revision>2</cp:revision>
  <dcterms:created xsi:type="dcterms:W3CDTF">2020-12-10T16:49:00Z</dcterms:created>
  <dcterms:modified xsi:type="dcterms:W3CDTF">2022-03-25T21:57:00Z</dcterms:modified>
</cp:coreProperties>
</file>